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38B698A1"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2021</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0C0383">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0C0383">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0C0383">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0C0383">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0C0383">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0C0383">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0C0383">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0C0383">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0C0383">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0C0383">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0C0383">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0C0383">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0C0383">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0C0383">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0C0383">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0C0383">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0C0383">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0C0383">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0C0383">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0C0383">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0C0383">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0C0383">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0C0383">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0C0383">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0C0383">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 xml:space="preserve">Al final, de 3 a 5 </w:t>
      </w:r>
      <w:proofErr w:type="spellStart"/>
      <w:r w:rsidRPr="00C7710F">
        <w:rPr>
          <w:rFonts w:ascii="Times New Roman" w:hAnsi="Times New Roman" w:cs="Times New Roman"/>
          <w:sz w:val="24"/>
          <w:szCs w:val="24"/>
        </w:rPr>
        <w:t>pag.</w:t>
      </w:r>
      <w:proofErr w:type="spellEnd"/>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w:t>
      </w:r>
      <w:proofErr w:type="spellStart"/>
      <w:r w:rsidRPr="00E87F6D">
        <w:rPr>
          <w:lang w:val="es-ES" w:eastAsia="es-ES"/>
        </w:rPr>
        <w:t>Cascading</w:t>
      </w:r>
      <w:proofErr w:type="spellEnd"/>
      <w:r w:rsidRPr="00E87F6D">
        <w:rPr>
          <w:lang w:val="es-ES" w:eastAsia="es-ES"/>
        </w:rPr>
        <w:t xml:space="preserve"> Style </w:t>
      </w:r>
      <w:proofErr w:type="spellStart"/>
      <w:r w:rsidRPr="00E87F6D">
        <w:rPr>
          <w:lang w:val="es-ES" w:eastAsia="es-ES"/>
        </w:rPr>
        <w:t>Sheets</w:t>
      </w:r>
      <w:proofErr w:type="spellEnd"/>
      <w:r w:rsidRPr="00E87F6D">
        <w:rPr>
          <w:lang w:val="es-ES" w:eastAsia="es-ES"/>
        </w:rPr>
        <w:t>):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w:t>
      </w:r>
      <w:proofErr w:type="spellStart"/>
      <w:r w:rsidRPr="00E87F6D">
        <w:rPr>
          <w:lang w:val="es-ES" w:eastAsia="es-ES"/>
        </w:rPr>
        <w:t>css</w:t>
      </w:r>
      <w:proofErr w:type="spellEnd"/>
      <w:r w:rsidRPr="00E87F6D">
        <w:rPr>
          <w:lang w:val="es-ES" w:eastAsia="es-ES"/>
        </w:rPr>
        <w:t>).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w:t>
      </w:r>
      <w:proofErr w:type="spellStart"/>
      <w:r w:rsidRPr="00E87F6D">
        <w:rPr>
          <w:rFonts w:ascii="Times New Roman" w:hAnsi="Times New Roman" w:cs="Times New Roman"/>
          <w:sz w:val="24"/>
          <w:szCs w:val="24"/>
        </w:rPr>
        <w:t>JavaServer</w:t>
      </w:r>
      <w:proofErr w:type="spellEnd"/>
      <w:r w:rsidRPr="00E87F6D">
        <w:rPr>
          <w:rFonts w:ascii="Times New Roman" w:hAnsi="Times New Roman" w:cs="Times New Roman"/>
          <w:sz w:val="24"/>
          <w:szCs w:val="24"/>
        </w:rPr>
        <w:t xml:space="preserve">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proofErr w:type="spellStart"/>
      <w:r w:rsidRPr="00E87F6D">
        <w:rPr>
          <w:rFonts w:ascii="Times New Roman" w:hAnsi="Times New Roman" w:cs="Times New Roman"/>
          <w:sz w:val="24"/>
          <w:szCs w:val="24"/>
        </w:rPr>
        <w:t>Servlets</w:t>
      </w:r>
      <w:proofErr w:type="spellEnd"/>
      <w:r w:rsidRPr="00E87F6D">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38D316FF"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r w:rsidR="00861C56" w:rsidRPr="00DC4D4A">
        <w:rPr>
          <w:rFonts w:ascii="Times New Roman" w:hAnsi="Times New Roman" w:cs="Times New Roman"/>
          <w:sz w:val="24"/>
          <w:szCs w:val="24"/>
        </w:rPr>
        <w:t>está</w:t>
      </w:r>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0C0383">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w:t>
      </w:r>
      <w:proofErr w:type="spellStart"/>
      <w:r>
        <w:rPr>
          <w:rFonts w:ascii="Times New Roman" w:hAnsi="Times New Roman" w:cs="Times New Roman"/>
          <w:sz w:val="24"/>
          <w:szCs w:val="24"/>
        </w:rPr>
        <w:t>Lives</w:t>
      </w:r>
      <w:proofErr w:type="spellEnd"/>
      <w:r>
        <w:rPr>
          <w:rFonts w:ascii="Times New Roman" w:hAnsi="Times New Roman" w:cs="Times New Roman"/>
          <w:sz w:val="24"/>
          <w:szCs w:val="24"/>
        </w:rPr>
        <w:t>,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 xml:space="preserve">2.2 </w:t>
      </w:r>
      <w:proofErr w:type="spellStart"/>
      <w:r>
        <w:t>AppMisión</w:t>
      </w:r>
      <w:bookmarkEnd w:id="7"/>
      <w:proofErr w:type="spellEnd"/>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appmision</w:t>
            </w:r>
            <w:proofErr w:type="spellEnd"/>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 xml:space="preserve">Empresa </w:t>
            </w:r>
            <w:proofErr w:type="spellStart"/>
            <w:r w:rsidRPr="00CC433A">
              <w:rPr>
                <w:rFonts w:ascii="Times New Roman" w:hAnsi="Times New Roman" w:cs="Times New Roman"/>
                <w:sz w:val="24"/>
                <w:szCs w:val="24"/>
              </w:rPr>
              <w:t>appmision</w:t>
            </w:r>
            <w:proofErr w:type="spellEnd"/>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699201643"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w:t>
            </w:r>
            <w:proofErr w:type="spellStart"/>
            <w:r>
              <w:t>AppMisión</w:t>
            </w:r>
            <w:proofErr w:type="spellEnd"/>
            <w:r>
              <w:t xml:space="preserve">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w:t>
            </w:r>
            <w:proofErr w:type="spellStart"/>
            <w:r>
              <w:t>AppMisisón</w:t>
            </w:r>
            <w:proofErr w:type="spellEnd"/>
            <w:r>
              <w:t xml:space="preserve">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 xml:space="preserve">Realizar un examen es como siempre esperamos que </w:t>
            </w:r>
            <w:proofErr w:type="gramStart"/>
            <w:r>
              <w:rPr>
                <w:rFonts w:ascii="Times New Roman" w:hAnsi="Times New Roman" w:cs="Times New Roman"/>
                <w:sz w:val="24"/>
                <w:szCs w:val="24"/>
              </w:rPr>
              <w:t>es</w:t>
            </w:r>
            <w:proofErr w:type="gramEnd"/>
            <w:r>
              <w:rPr>
                <w:rFonts w:ascii="Times New Roman" w:hAnsi="Times New Roman" w:cs="Times New Roman"/>
                <w:sz w:val="24"/>
                <w:szCs w:val="24"/>
              </w:rPr>
              <w:t>,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w:t>
            </w:r>
            <w:proofErr w:type="spellStart"/>
            <w:r>
              <w:t>AppMisión</w:t>
            </w:r>
            <w:proofErr w:type="spellEnd"/>
            <w:r>
              <w:t xml:space="preserve">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w:t>
      </w:r>
      <w:proofErr w:type="spellStart"/>
      <w:r>
        <w:t>QuizPM</w:t>
      </w:r>
      <w:bookmarkEnd w:id="8"/>
      <w:proofErr w:type="spellEnd"/>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QuizPM</w:t>
            </w:r>
            <w:proofErr w:type="spellEnd"/>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w:t>
            </w:r>
            <w:proofErr w:type="spellStart"/>
            <w:r>
              <w:t>QuizPM</w:t>
            </w:r>
            <w:proofErr w:type="spellEnd"/>
            <w:r>
              <w:t xml:space="preserve">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w:t>
            </w:r>
            <w:proofErr w:type="spellStart"/>
            <w:r>
              <w:t>QuizPM</w:t>
            </w:r>
            <w:proofErr w:type="spellEnd"/>
            <w:r>
              <w:t xml:space="preserve">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w:t>
            </w:r>
            <w:proofErr w:type="spellStart"/>
            <w:r>
              <w:t>QuizPM</w:t>
            </w:r>
            <w:proofErr w:type="spellEnd"/>
            <w:r>
              <w:t xml:space="preserve">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23F492BA"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r w:rsidR="00861C56">
        <w:rPr>
          <w:rFonts w:ascii="Times New Roman" w:hAnsi="Times New Roman" w:cs="Times New Roman"/>
          <w:sz w:val="24"/>
          <w:szCs w:val="24"/>
        </w:rPr>
        <w:t>término</w:t>
      </w:r>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r w:rsidR="00861C56">
        <w:rPr>
          <w:rFonts w:ascii="Times New Roman" w:hAnsi="Times New Roman" w:cs="Times New Roman"/>
          <w:sz w:val="24"/>
          <w:szCs w:val="24"/>
        </w:rPr>
        <w:t>gráfico</w:t>
      </w:r>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Para el desarrollo e implementación de este simulador de exámenes se pone a disposición el uso de la metodología UWE (UML-</w:t>
      </w:r>
      <w:proofErr w:type="spellStart"/>
      <w:r w:rsidRPr="00E10016">
        <w:rPr>
          <w:rFonts w:ascii="Times New Roman" w:hAnsi="Times New Roman" w:cs="Times New Roman"/>
          <w:iCs/>
          <w:sz w:val="24"/>
          <w:szCs w:val="24"/>
        </w:rPr>
        <w:t>Based</w:t>
      </w:r>
      <w:proofErr w:type="spellEnd"/>
      <w:r w:rsidRPr="00E10016">
        <w:rPr>
          <w:rFonts w:ascii="Times New Roman" w:hAnsi="Times New Roman" w:cs="Times New Roman"/>
          <w:iCs/>
          <w:sz w:val="24"/>
          <w:szCs w:val="24"/>
        </w:rPr>
        <w:t xml:space="preserve"> Web </w:t>
      </w:r>
      <w:proofErr w:type="spellStart"/>
      <w:r w:rsidRPr="00E10016">
        <w:rPr>
          <w:rFonts w:ascii="Times New Roman" w:hAnsi="Times New Roman" w:cs="Times New Roman"/>
          <w:iCs/>
          <w:sz w:val="24"/>
          <w:szCs w:val="24"/>
        </w:rPr>
        <w:t>Engineering</w:t>
      </w:r>
      <w:proofErr w:type="spellEnd"/>
      <w:r w:rsidRPr="00E10016">
        <w:rPr>
          <w:rFonts w:ascii="Times New Roman" w:hAnsi="Times New Roman" w:cs="Times New Roman"/>
          <w:iCs/>
          <w:sz w:val="24"/>
          <w:szCs w:val="24"/>
        </w:rPr>
        <w:t xml:space="preserve">)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En la ilustración podemos observar al actor “</w:t>
      </w:r>
      <w:proofErr w:type="spellStart"/>
      <w:r w:rsidRPr="005D705D">
        <w:rPr>
          <w:rFonts w:ascii="Times New Roman" w:hAnsi="Times New Roman" w:cs="Times New Roman"/>
          <w:iCs/>
          <w:sz w:val="24"/>
          <w:szCs w:val="24"/>
        </w:rPr>
        <w:t>user</w:t>
      </w:r>
      <w:proofErr w:type="spellEnd"/>
      <w:r w:rsidRPr="005D705D">
        <w:rPr>
          <w:rFonts w:ascii="Times New Roman" w:hAnsi="Times New Roman" w:cs="Times New Roman"/>
          <w:iCs/>
          <w:sz w:val="24"/>
          <w:szCs w:val="24"/>
        </w:rPr>
        <w:t xml:space="preserve">”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browsing</w:t>
      </w:r>
      <w:proofErr w:type="spellEnd"/>
      <w:r w:rsidRPr="005D705D">
        <w:rPr>
          <w:rFonts w:ascii="Times New Roman" w:hAnsi="Times New Roman" w:cs="Times New Roman"/>
          <w:iCs/>
          <w:sz w:val="24"/>
          <w:szCs w:val="24"/>
        </w:rPr>
        <w:t>&gt;&gt;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processing</w:t>
      </w:r>
      <w:proofErr w:type="spellEnd"/>
      <w:r w:rsidRPr="005D705D">
        <w:rPr>
          <w:rFonts w:ascii="Times New Roman" w:hAnsi="Times New Roman" w:cs="Times New Roman"/>
          <w:iCs/>
          <w:sz w:val="24"/>
          <w:szCs w:val="24"/>
        </w:rPr>
        <w:t>&gt;&gt;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indica las interacciones del usuario en la página, por ejemplo, la actividad “</w:t>
      </w:r>
      <w:proofErr w:type="spellStart"/>
      <w:r w:rsidRPr="005D705D">
        <w:rPr>
          <w:rFonts w:ascii="Times New Roman" w:hAnsi="Times New Roman" w:cs="Times New Roman"/>
          <w:iCs/>
          <w:sz w:val="24"/>
          <w:szCs w:val="24"/>
        </w:rPr>
        <w:t>ContactDataInput</w:t>
      </w:r>
      <w:proofErr w:type="spellEnd"/>
      <w:r w:rsidRPr="005D705D">
        <w:rPr>
          <w:rFonts w:ascii="Times New Roman" w:hAnsi="Times New Roman" w:cs="Times New Roman"/>
          <w:iCs/>
          <w:sz w:val="24"/>
          <w:szCs w:val="24"/>
        </w:rPr>
        <w: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describe las acciones que son ejecutados por el sistema, podemos verlo reflejado en la actividad “</w:t>
      </w:r>
      <w:proofErr w:type="spellStart"/>
      <w:r w:rsidRPr="005D705D">
        <w:rPr>
          <w:rFonts w:ascii="Times New Roman" w:hAnsi="Times New Roman" w:cs="Times New Roman"/>
          <w:iCs/>
          <w:sz w:val="24"/>
          <w:szCs w:val="24"/>
        </w:rPr>
        <w:t>saveContact</w:t>
      </w:r>
      <w:proofErr w:type="spellEnd"/>
      <w:r w:rsidRPr="005D705D">
        <w:rPr>
          <w:rFonts w:ascii="Times New Roman" w:hAnsi="Times New Roman" w:cs="Times New Roman"/>
          <w:iCs/>
          <w:sz w:val="24"/>
          <w:szCs w:val="24"/>
        </w:rPr>
        <w: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interactionPin</w:t>
      </w:r>
      <w:proofErr w:type="spellEnd"/>
      <w:r w:rsidRPr="005D705D">
        <w:rPr>
          <w:rFonts w:ascii="Times New Roman" w:hAnsi="Times New Roman" w:cs="Times New Roman"/>
          <w:iCs/>
          <w:sz w:val="24"/>
          <w:szCs w:val="24"/>
        </w:rPr>
        <w:t>&gt;&gt;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displayPin</w:t>
      </w:r>
      <w:proofErr w:type="spellEnd"/>
      <w:r w:rsidRPr="005D705D">
        <w:rPr>
          <w:rFonts w:ascii="Times New Roman" w:hAnsi="Times New Roman" w:cs="Times New Roman"/>
          <w:iCs/>
          <w:sz w:val="24"/>
          <w:szCs w:val="24"/>
        </w:rPr>
        <w:t>&gt;&gt;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navigationAction</w:t>
      </w:r>
      <w:proofErr w:type="spellEnd"/>
      <w:r w:rsidRPr="005D705D">
        <w:rPr>
          <w:rFonts w:ascii="Times New Roman" w:hAnsi="Times New Roman" w:cs="Times New Roman"/>
          <w:iCs/>
          <w:sz w:val="24"/>
          <w:szCs w:val="24"/>
        </w:rPr>
        <w:t>&gt;&gt;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donde para llegar de una a la otra, pasan por un índice, en este caso “Lista de contacto”. Los enlaces de navegación &lt;&lt;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w:t>
      </w:r>
      <w:proofErr w:type="spellStart"/>
      <w:r w:rsidRPr="00760C48">
        <w:rPr>
          <w:rFonts w:ascii="Times New Roman" w:hAnsi="Times New Roman" w:cs="Times New Roman"/>
          <w:sz w:val="24"/>
          <w:szCs w:val="24"/>
        </w:rPr>
        <w:t>menu</w:t>
      </w:r>
      <w:proofErr w:type="spellEnd"/>
      <w:r w:rsidRPr="00760C48">
        <w:rPr>
          <w:rFonts w:ascii="Times New Roman" w:hAnsi="Times New Roman" w:cs="Times New Roman"/>
          <w:sz w:val="24"/>
          <w:szCs w:val="24"/>
        </w:rPr>
        <w:t>&gt;&gt;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index</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guidedTour</w:t>
      </w:r>
      <w:proofErr w:type="spellEnd"/>
      <w:r w:rsidRPr="00760C48">
        <w:rPr>
          <w:rFonts w:ascii="Times New Roman" w:hAnsi="Times New Roman" w:cs="Times New Roman"/>
          <w:sz w:val="24"/>
          <w:szCs w:val="24"/>
        </w:rPr>
        <w:t>&gt;&gt;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query</w:t>
      </w:r>
      <w:proofErr w:type="spellEnd"/>
      <w:r w:rsidRPr="00760C48">
        <w:rPr>
          <w:rFonts w:ascii="Times New Roman" w:hAnsi="Times New Roman" w:cs="Times New Roman"/>
          <w:sz w:val="24"/>
          <w:szCs w:val="24"/>
        </w:rPr>
        <w:t>&gt;&gt;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processClass</w:t>
      </w:r>
      <w:proofErr w:type="spellEnd"/>
      <w:r w:rsidRPr="00760C48">
        <w:rPr>
          <w:rFonts w:ascii="Times New Roman" w:hAnsi="Times New Roman" w:cs="Times New Roman"/>
          <w:sz w:val="24"/>
          <w:szCs w:val="24"/>
        </w:rPr>
        <w:t>&gt;&gt;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presentationGroup</w:t>
      </w:r>
      <w:proofErr w:type="spellEnd"/>
      <w:r w:rsidRPr="00760C48">
        <w:rPr>
          <w:rFonts w:ascii="Times New Roman" w:hAnsi="Times New Roman" w:cs="Times New Roman"/>
          <w:iCs/>
          <w:sz w:val="24"/>
          <w:szCs w:val="24"/>
        </w:rPr>
        <w:t>&gt;&gt;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text</w:t>
      </w:r>
      <w:proofErr w:type="spellEnd"/>
      <w:r w:rsidRPr="00760C48">
        <w:rPr>
          <w:rFonts w:ascii="Times New Roman" w:hAnsi="Times New Roman" w:cs="Times New Roman"/>
          <w:iCs/>
          <w:sz w:val="24"/>
          <w:szCs w:val="24"/>
        </w:rPr>
        <w: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button</w:t>
      </w:r>
      <w:proofErr w:type="spellEnd"/>
      <w:r w:rsidRPr="00760C48">
        <w:rPr>
          <w:rFonts w:ascii="Times New Roman" w:hAnsi="Times New Roman" w:cs="Times New Roman"/>
          <w:iCs/>
          <w:sz w:val="24"/>
          <w:szCs w:val="24"/>
        </w:rPr>
        <w:t>&gt;&gt;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inputForm</w:t>
      </w:r>
      <w:proofErr w:type="spellEnd"/>
      <w:r w:rsidRPr="00760C48">
        <w:rPr>
          <w:rFonts w:ascii="Times New Roman" w:hAnsi="Times New Roman" w:cs="Times New Roman"/>
          <w:iCs/>
          <w:sz w:val="24"/>
          <w:szCs w:val="24"/>
        </w:rPr>
        <w:t>&gt;&gt;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presentationPage</w:t>
      </w:r>
      <w:proofErr w:type="spellEnd"/>
      <w:r w:rsidRPr="00760C48">
        <w:rPr>
          <w:rFonts w:ascii="Times New Roman" w:hAnsi="Times New Roman" w:cs="Times New Roman"/>
          <w:sz w:val="24"/>
          <w:szCs w:val="24"/>
        </w:rPr>
        <w:t>&gt;&gt;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w:t>
      </w:r>
      <w:proofErr w:type="spellStart"/>
      <w:r w:rsidRPr="00760C48">
        <w:rPr>
          <w:rFonts w:ascii="Times New Roman" w:hAnsi="Times New Roman" w:cs="Times New Roman"/>
          <w:sz w:val="24"/>
          <w:szCs w:val="24"/>
        </w:rPr>
        <w:t>textInput</w:t>
      </w:r>
      <w:proofErr w:type="spellEnd"/>
      <w:r w:rsidRPr="00760C48">
        <w:rPr>
          <w:rFonts w:ascii="Times New Roman" w:hAnsi="Times New Roman" w:cs="Times New Roman"/>
          <w:sz w:val="24"/>
          <w:szCs w:val="24"/>
        </w:rPr>
        <w: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fileUpload</w:t>
      </w:r>
      <w:proofErr w:type="spellEnd"/>
      <w:r w:rsidRPr="00760C48">
        <w:rPr>
          <w:rFonts w:ascii="Times New Roman" w:hAnsi="Times New Roman" w:cs="Times New Roman"/>
          <w:sz w:val="24"/>
          <w:szCs w:val="24"/>
        </w:rPr>
        <w:t>&gt;&gt;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image</w:t>
      </w:r>
      <w:proofErr w:type="spellEnd"/>
      <w:r w:rsidRPr="00760C48">
        <w:rPr>
          <w:rFonts w:ascii="Times New Roman" w:hAnsi="Times New Roman" w:cs="Times New Roman"/>
          <w:sz w:val="24"/>
          <w:szCs w:val="24"/>
        </w:rPr>
        <w:t>&gt;&gt;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selection</w:t>
      </w:r>
      <w:proofErr w:type="spellEnd"/>
      <w:r w:rsidRPr="00760C48">
        <w:rPr>
          <w:rFonts w:ascii="Times New Roman" w:hAnsi="Times New Roman" w:cs="Times New Roman"/>
          <w:sz w:val="24"/>
          <w:szCs w:val="24"/>
        </w:rPr>
        <w:t>&gt;&gt;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Para las fases anteriormente estipuladas se hace uso de </w:t>
      </w:r>
      <w:proofErr w:type="spellStart"/>
      <w:r w:rsidRPr="00760C48">
        <w:rPr>
          <w:rFonts w:ascii="Times New Roman" w:hAnsi="Times New Roman" w:cs="Times New Roman"/>
          <w:sz w:val="24"/>
          <w:szCs w:val="24"/>
        </w:rPr>
        <w:t>MagicDraw</w:t>
      </w:r>
      <w:proofErr w:type="spellEnd"/>
      <w:r w:rsidRPr="00760C48">
        <w:rPr>
          <w:rFonts w:ascii="Times New Roman" w:hAnsi="Times New Roman" w:cs="Times New Roman"/>
          <w:sz w:val="24"/>
          <w:szCs w:val="24"/>
        </w:rPr>
        <w:t xml:space="preserve">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r w:rsidR="000C0383">
        <w:fldChar w:fldCharType="begin"/>
      </w:r>
      <w:r w:rsidR="000C0383">
        <w:instrText xml:space="preserve"> SEQ Tabla \* ARABIC </w:instrText>
      </w:r>
      <w:r w:rsidR="000C0383">
        <w:fldChar w:fldCharType="separate"/>
      </w:r>
      <w:r w:rsidR="00DD195D">
        <w:rPr>
          <w:noProof/>
        </w:rPr>
        <w:t>1</w:t>
      </w:r>
      <w:r w:rsidR="000C0383">
        <w:rPr>
          <w:noProof/>
        </w:rPr>
        <w:fldChar w:fldCharType="end"/>
      </w:r>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la sección de registro para nuevos usuarios en el sistema donde se solicitan datos como: nombre, matricula, contraseña, email, </w:t>
            </w:r>
            <w:proofErr w:type="spellStart"/>
            <w:r w:rsidRPr="006F1FF5">
              <w:rPr>
                <w:rFonts w:ascii="Times New Roman" w:hAnsi="Times New Roman"/>
                <w:sz w:val="24"/>
                <w:szCs w:val="24"/>
              </w:rPr>
              <w:t>etc</w:t>
            </w:r>
            <w:proofErr w:type="spellEnd"/>
            <w:r w:rsidRPr="006F1FF5">
              <w:rPr>
                <w:rFonts w:ascii="Times New Roman" w:hAnsi="Times New Roman"/>
                <w:sz w:val="24"/>
                <w:szCs w:val="24"/>
              </w:rPr>
              <w:t>…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r w:rsidR="000C0383">
        <w:fldChar w:fldCharType="begin"/>
      </w:r>
      <w:r w:rsidR="000C0383">
        <w:instrText xml:space="preserve"> SEQ Tabla \* ARABIC </w:instrText>
      </w:r>
      <w:r w:rsidR="000C0383">
        <w:fldChar w:fldCharType="separate"/>
      </w:r>
      <w:r w:rsidR="00DD195D">
        <w:rPr>
          <w:noProof/>
        </w:rPr>
        <w:t>2</w:t>
      </w:r>
      <w:r w:rsidR="000C0383">
        <w:rPr>
          <w:noProof/>
        </w:rPr>
        <w:fldChar w:fldCharType="end"/>
      </w:r>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r w:rsidR="000C0383">
        <w:fldChar w:fldCharType="begin"/>
      </w:r>
      <w:r w:rsidR="000C0383">
        <w:instrText xml:space="preserve"> SEQ Tabla \* ARABIC </w:instrText>
      </w:r>
      <w:r w:rsidR="000C0383">
        <w:fldChar w:fldCharType="separate"/>
      </w:r>
      <w:r>
        <w:rPr>
          <w:noProof/>
        </w:rPr>
        <w:t>3</w:t>
      </w:r>
      <w:r w:rsidR="000C0383">
        <w:rPr>
          <w:noProof/>
        </w:rPr>
        <w:fldChar w:fldCharType="end"/>
      </w:r>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r w:rsidR="000C0383">
        <w:fldChar w:fldCharType="begin"/>
      </w:r>
      <w:r w:rsidR="000C0383">
        <w:instrText xml:space="preserve"> SEQ Tabla \* ARABIC </w:instrText>
      </w:r>
      <w:r w:rsidR="000C0383">
        <w:fldChar w:fldCharType="separate"/>
      </w:r>
      <w:r>
        <w:rPr>
          <w:noProof/>
        </w:rPr>
        <w:t>4</w:t>
      </w:r>
      <w:r w:rsidR="000C0383">
        <w:rPr>
          <w:noProof/>
        </w:rPr>
        <w:fldChar w:fldCharType="end"/>
      </w:r>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 xml:space="preserve">tiene dos opciones principales. Nuevo tema, ocurre cuando el tema a ingresar es nuevo y no forma parte del listado de temas actual. Tema existente, ocurre cuando ya </w:t>
      </w:r>
      <w:proofErr w:type="spellStart"/>
      <w:r w:rsidR="00313538">
        <w:rPr>
          <w:rFonts w:ascii="Times New Roman" w:hAnsi="Times New Roman" w:cs="Times New Roman"/>
          <w:sz w:val="24"/>
          <w:szCs w:val="24"/>
        </w:rPr>
        <w:t>esta</w:t>
      </w:r>
      <w:proofErr w:type="spellEnd"/>
      <w:r w:rsidR="00313538">
        <w:rPr>
          <w:rFonts w:ascii="Times New Roman" w:hAnsi="Times New Roman" w:cs="Times New Roman"/>
          <w:sz w:val="24"/>
          <w:szCs w:val="24"/>
        </w:rPr>
        <w:t xml:space="preserve">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 xml:space="preserve">oda página, aplicación o sitio web tiene un inicio que comúnmente lo llamamos Home o </w:t>
      </w:r>
      <w:proofErr w:type="spellStart"/>
      <w:r w:rsidR="004F7A74">
        <w:rPr>
          <w:rFonts w:ascii="Times New Roman" w:hAnsi="Times New Roman" w:cs="Times New Roman"/>
          <w:sz w:val="24"/>
          <w:szCs w:val="24"/>
        </w:rPr>
        <w:t>Index</w:t>
      </w:r>
      <w:proofErr w:type="spellEnd"/>
      <w:r w:rsidR="004F7A74">
        <w:rPr>
          <w:rFonts w:ascii="Times New Roman" w:hAnsi="Times New Roman" w:cs="Times New Roman"/>
          <w:sz w:val="24"/>
          <w:szCs w:val="24"/>
        </w:rPr>
        <w:t>.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w:t>
      </w:r>
      <w:proofErr w:type="spellStart"/>
      <w:r w:rsidR="001349B7">
        <w:rPr>
          <w:rFonts w:ascii="Times New Roman" w:hAnsi="Times New Roman" w:cs="Times New Roman"/>
          <w:sz w:val="24"/>
          <w:szCs w:val="24"/>
        </w:rPr>
        <w:t>navigationLink</w:t>
      </w:r>
      <w:proofErr w:type="spellEnd"/>
      <w:r w:rsidR="001349B7">
        <w:rPr>
          <w:rFonts w:ascii="Times New Roman" w:hAnsi="Times New Roman" w:cs="Times New Roman"/>
          <w:sz w:val="24"/>
          <w:szCs w:val="24"/>
        </w:rPr>
        <w:t>&gt;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w:t>
      </w:r>
      <w:proofErr w:type="spellStart"/>
      <w:r w:rsidR="001349B7">
        <w:rPr>
          <w:rFonts w:ascii="Times New Roman" w:hAnsi="Times New Roman" w:cs="Times New Roman"/>
          <w:sz w:val="24"/>
          <w:szCs w:val="24"/>
        </w:rPr>
        <w:t>processLink</w:t>
      </w:r>
      <w:proofErr w:type="spellEnd"/>
      <w:r w:rsidR="001349B7">
        <w:rPr>
          <w:rFonts w:ascii="Times New Roman" w:hAnsi="Times New Roman" w:cs="Times New Roman"/>
          <w:sz w:val="24"/>
          <w:szCs w:val="24"/>
        </w:rPr>
        <w:t xml:space="preserve">&gt;&gt;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w:t>
      </w:r>
      <w:proofErr w:type="spellStart"/>
      <w:r w:rsidR="00CD7B86">
        <w:rPr>
          <w:rFonts w:ascii="Times New Roman" w:hAnsi="Times New Roman" w:cs="Times New Roman"/>
          <w:sz w:val="24"/>
          <w:szCs w:val="24"/>
        </w:rPr>
        <w:t>processClass</w:t>
      </w:r>
      <w:proofErr w:type="spellEnd"/>
      <w:r w:rsidR="00CD7B86">
        <w:rPr>
          <w:rFonts w:ascii="Times New Roman" w:hAnsi="Times New Roman" w:cs="Times New Roman"/>
          <w:sz w:val="24"/>
          <w:szCs w:val="24"/>
        </w:rPr>
        <w:t>&gt;&gt;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por ello utilizo el estereotipo de &lt;&lt;</w:t>
      </w:r>
      <w:proofErr w:type="spellStart"/>
      <w:r>
        <w:rPr>
          <w:rFonts w:ascii="Times New Roman" w:hAnsi="Times New Roman" w:cs="Times New Roman"/>
          <w:sz w:val="24"/>
          <w:szCs w:val="24"/>
        </w:rPr>
        <w:t>presentationAlternatives</w:t>
      </w:r>
      <w:proofErr w:type="spellEnd"/>
      <w:r>
        <w:rPr>
          <w:rFonts w:ascii="Times New Roman" w:hAnsi="Times New Roman" w:cs="Times New Roman"/>
          <w:sz w:val="24"/>
          <w:szCs w:val="24"/>
        </w:rPr>
        <w:t xml:space="preserve">&gt;&gt;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proofErr w:type="spellStart"/>
      <w:r w:rsidR="003B2B79">
        <w:rPr>
          <w:rFonts w:ascii="Times New Roman" w:hAnsi="Times New Roman" w:cs="Times New Roman"/>
          <w:sz w:val="24"/>
          <w:szCs w:val="24"/>
        </w:rPr>
        <w:t>PreguntasRespondidas</w:t>
      </w:r>
      <w:proofErr w:type="spellEnd"/>
      <w:r w:rsidR="003B2B79">
        <w:rPr>
          <w:rFonts w:ascii="Times New Roman" w:hAnsi="Times New Roman" w:cs="Times New Roman"/>
          <w:sz w:val="24"/>
          <w:szCs w:val="24"/>
        </w:rPr>
        <w:t>”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5.16 Diagrama de Presentación – 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5.17 Diagrama de Presentación – Profesor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5.18 Diagrama de Presentación – Profesor Baja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5.19 Diagrama de Presentación – Profesor 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5.20 Diagrama de Presentación – Profesor Progreso de Alumnos</w:t>
      </w:r>
    </w:p>
    <w:p w14:paraId="3048081F" w14:textId="4DEEC551"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F1805BB" w14:textId="183E4537" w:rsidR="00FB0E5D" w:rsidRDefault="00B5529D" w:rsidP="006846BE">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7795C029" w14:textId="79CCDEBF" w:rsidR="001D7E11" w:rsidRDefault="001D7E11" w:rsidP="00951001">
      <w:pPr>
        <w:rPr>
          <w:rFonts w:ascii="Times New Roman" w:hAnsi="Times New Roman" w:cs="Times New Roman"/>
          <w:sz w:val="24"/>
          <w:szCs w:val="24"/>
        </w:rPr>
      </w:pPr>
    </w:p>
    <w:p w14:paraId="3301906B" w14:textId="4961579B" w:rsidR="00951001" w:rsidRDefault="002A4872" w:rsidP="0084534B">
      <w:pPr>
        <w:pStyle w:val="Ttulo2"/>
      </w:pPr>
      <w:r>
        <w:t xml:space="preserve">6.1 </w:t>
      </w:r>
      <w:r w:rsidR="00951001">
        <w:t>D</w:t>
      </w:r>
      <w:r w:rsidR="00FB0E5D">
        <w:t>iseño conceptual (Entidad-Relación)</w:t>
      </w:r>
    </w:p>
    <w:p w14:paraId="1D8FDDB8" w14:textId="51D05ADD" w:rsidR="00B5528F" w:rsidRDefault="00314F8B" w:rsidP="00B5528F">
      <w:pPr>
        <w:rPr>
          <w:rFonts w:ascii="Times New Roman" w:hAnsi="Times New Roman" w:cs="Times New Roman"/>
          <w:sz w:val="24"/>
          <w:szCs w:val="24"/>
        </w:rPr>
      </w:pPr>
      <w:r>
        <w:rPr>
          <w:rFonts w:ascii="Times New Roman" w:hAnsi="Times New Roman" w:cs="Times New Roman"/>
          <w:sz w:val="24"/>
          <w:szCs w:val="24"/>
        </w:rPr>
        <w:tab/>
      </w:r>
    </w:p>
    <w:p w14:paraId="5B644CA2" w14:textId="33AC84B1" w:rsidR="00B5528F" w:rsidRDefault="00B5528F" w:rsidP="00B5528F">
      <w:pPr>
        <w:ind w:firstLine="397"/>
        <w:jc w:val="both"/>
        <w:rPr>
          <w:rFonts w:ascii="Times New Roman" w:hAnsi="Times New Roman" w:cs="Times New Roman"/>
          <w:sz w:val="24"/>
          <w:szCs w:val="24"/>
        </w:rPr>
      </w:pPr>
      <w:r>
        <w:rPr>
          <w:rFonts w:ascii="Times New Roman" w:hAnsi="Times New Roman" w:cs="Times New Roman"/>
          <w:sz w:val="24"/>
          <w:szCs w:val="24"/>
        </w:rPr>
        <w:t>En esta primera etapa esta enfocada al diseño de un diagrama entidad-relación, el cual nos permitirá visualizar de manera más fácil la representación de entidades de una base de datos, además de ofrecernos mayor simplicidad de los componentes que participan en un proceso de negocio y el modo en que estos se relacionan entre sí.</w:t>
      </w:r>
    </w:p>
    <w:p w14:paraId="647BE2C3" w14:textId="1FDE18FC" w:rsidR="00B5528F" w:rsidRDefault="006A430E" w:rsidP="00B5528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El diagrama esta conformado por entidades representadas por rectángulos, cada entidad tiene asociada una serie de atributos representados por un circulo donde el atributo principal queda resaltado ya que será el que identificará cada registro y por último se definen las relaciones entre dichas entidades representadas por un rombo.</w:t>
      </w:r>
    </w:p>
    <w:p w14:paraId="67CD5AD5" w14:textId="6E4CD518" w:rsidR="006A430E"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Se identificaron 4 entidades: usuario, tema, pregunta e historial.</w:t>
      </w:r>
    </w:p>
    <w:p w14:paraId="4496DE6C" w14:textId="3589A745" w:rsidR="00486EE6"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Relaciones entre entidades:</w:t>
      </w:r>
    </w:p>
    <w:p w14:paraId="7CE2DC80" w14:textId="0CB7D353"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usuario puede consultar muchos historiales y evaluarse en muchos temas.</w:t>
      </w:r>
    </w:p>
    <w:p w14:paraId="4899DBCF" w14:textId="2316FE9B"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tema puede ser evaluado por ninguno o muchos usuarios, del mismo modo puede estar presente en ninguno o muchos historiales y cada tema tiene de una a muchas preguntas.</w:t>
      </w:r>
    </w:p>
    <w:p w14:paraId="549AAA39" w14:textId="17844F5E"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Cada pregunta esta asociada a un único tema.</w:t>
      </w:r>
    </w:p>
    <w:p w14:paraId="49E57B20" w14:textId="24ACAF64" w:rsidR="00486EE6" w:rsidRP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El historial puede ser consultado por muchos usuarios y puede componerse de uno a muchos temas.</w:t>
      </w:r>
    </w:p>
    <w:p w14:paraId="06D0DEE9" w14:textId="0B9E366E" w:rsidR="00486EE6" w:rsidRPr="00B5528F"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El diagrama presentado a continuación</w:t>
      </w:r>
      <w:r w:rsidR="007D5E62">
        <w:rPr>
          <w:rFonts w:ascii="Times New Roman" w:hAnsi="Times New Roman" w:cs="Times New Roman"/>
          <w:sz w:val="24"/>
          <w:szCs w:val="24"/>
        </w:rPr>
        <w:t xml:space="preserve"> </w:t>
      </w:r>
      <w:r w:rsidR="00861C56">
        <w:rPr>
          <w:rFonts w:ascii="Times New Roman" w:hAnsi="Times New Roman" w:cs="Times New Roman"/>
          <w:sz w:val="24"/>
          <w:szCs w:val="24"/>
        </w:rPr>
        <w:t>es el resultado de este análisis (véase Ilustración 6.1).</w:t>
      </w:r>
      <w:r w:rsidR="00861C56">
        <w:rPr>
          <w:rFonts w:ascii="Times New Roman" w:hAnsi="Times New Roman" w:cs="Times New Roman"/>
          <w:sz w:val="24"/>
          <w:szCs w:val="24"/>
        </w:rPr>
        <w:t xml:space="preserve"> N</w:t>
      </w:r>
      <w:r w:rsidR="007D5E62">
        <w:rPr>
          <w:rFonts w:ascii="Times New Roman" w:hAnsi="Times New Roman" w:cs="Times New Roman"/>
          <w:sz w:val="24"/>
          <w:szCs w:val="24"/>
        </w:rPr>
        <w:t xml:space="preserve">o se </w:t>
      </w:r>
      <w:r w:rsidR="00861C56">
        <w:rPr>
          <w:rFonts w:ascii="Times New Roman" w:hAnsi="Times New Roman" w:cs="Times New Roman"/>
          <w:sz w:val="24"/>
          <w:szCs w:val="24"/>
        </w:rPr>
        <w:t>desarrolló</w:t>
      </w:r>
      <w:r w:rsidR="007D5E62">
        <w:rPr>
          <w:rFonts w:ascii="Times New Roman" w:hAnsi="Times New Roman" w:cs="Times New Roman"/>
          <w:sz w:val="24"/>
          <w:szCs w:val="24"/>
        </w:rPr>
        <w:t xml:space="preserve"> en la herramienta </w:t>
      </w:r>
      <w:proofErr w:type="spellStart"/>
      <w:r w:rsidR="007D5E62">
        <w:rPr>
          <w:rFonts w:ascii="Times New Roman" w:hAnsi="Times New Roman" w:cs="Times New Roman"/>
          <w:sz w:val="24"/>
          <w:szCs w:val="24"/>
        </w:rPr>
        <w:t>MagicDraw</w:t>
      </w:r>
      <w:proofErr w:type="spellEnd"/>
      <w:r w:rsidR="007D5E62">
        <w:rPr>
          <w:rFonts w:ascii="Times New Roman" w:hAnsi="Times New Roman" w:cs="Times New Roman"/>
          <w:sz w:val="24"/>
          <w:szCs w:val="24"/>
        </w:rPr>
        <w:t xml:space="preserve"> debido a que no cuenta con los componentes necesarios para realizarse, en su lugar se recurrió a </w:t>
      </w:r>
      <w:proofErr w:type="spellStart"/>
      <w:r w:rsidR="007D5E62">
        <w:rPr>
          <w:rFonts w:ascii="Times New Roman" w:hAnsi="Times New Roman" w:cs="Times New Roman"/>
          <w:sz w:val="24"/>
          <w:szCs w:val="24"/>
        </w:rPr>
        <w:t>Moqups</w:t>
      </w:r>
      <w:proofErr w:type="spellEnd"/>
      <w:r>
        <w:rPr>
          <w:rFonts w:ascii="Times New Roman" w:hAnsi="Times New Roman" w:cs="Times New Roman"/>
          <w:sz w:val="24"/>
          <w:szCs w:val="24"/>
        </w:rPr>
        <w:t xml:space="preserve"> </w:t>
      </w:r>
      <w:r w:rsidR="007D5E62">
        <w:rPr>
          <w:rFonts w:ascii="Times New Roman" w:hAnsi="Times New Roman" w:cs="Times New Roman"/>
          <w:sz w:val="24"/>
          <w:szCs w:val="24"/>
        </w:rPr>
        <w:t>(herramienta online)</w:t>
      </w:r>
      <w:r w:rsidR="00861C56">
        <w:rPr>
          <w:rFonts w:ascii="Times New Roman" w:hAnsi="Times New Roman" w:cs="Times New Roman"/>
          <w:sz w:val="24"/>
          <w:szCs w:val="24"/>
        </w:rPr>
        <w:t>. [10]</w:t>
      </w:r>
    </w:p>
    <w:p w14:paraId="57922E1A" w14:textId="02C1B24D" w:rsidR="00344D7E" w:rsidRDefault="006A361F" w:rsidP="006846BE">
      <w:pPr>
        <w:ind w:left="360"/>
        <w:jc w:val="center"/>
        <w:rPr>
          <w:rFonts w:ascii="Times New Roman" w:hAnsi="Times New Roman" w:cs="Times New Roman"/>
          <w:sz w:val="24"/>
          <w:szCs w:val="24"/>
        </w:rPr>
      </w:pPr>
      <w:r>
        <w:rPr>
          <w:noProof/>
        </w:rPr>
        <w:drawing>
          <wp:inline distT="0" distB="0" distL="0" distR="0" wp14:anchorId="5BE1DEC1" wp14:editId="7F9B4345">
            <wp:extent cx="5612130" cy="33458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45815"/>
                    </a:xfrm>
                    <a:prstGeom prst="rect">
                      <a:avLst/>
                    </a:prstGeom>
                  </pic:spPr>
                </pic:pic>
              </a:graphicData>
            </a:graphic>
          </wp:inline>
        </w:drawing>
      </w:r>
    </w:p>
    <w:p w14:paraId="187CA4F5" w14:textId="052FEAFF" w:rsidR="00344D7E" w:rsidRPr="00344D7E" w:rsidRDefault="00344D7E" w:rsidP="001D7E11">
      <w:pPr>
        <w:pStyle w:val="Descripcin"/>
        <w:jc w:val="center"/>
        <w:rPr>
          <w:rFonts w:ascii="Times New Roman" w:hAnsi="Times New Roman" w:cs="Times New Roman"/>
          <w:sz w:val="24"/>
          <w:szCs w:val="24"/>
        </w:rPr>
      </w:pPr>
      <w:r>
        <w:t>Ilustración 6.1 Diagrama Entidad-Relación</w:t>
      </w:r>
    </w:p>
    <w:p w14:paraId="56352507" w14:textId="37A58145" w:rsidR="00951001" w:rsidRDefault="002A4872" w:rsidP="0084534B">
      <w:pPr>
        <w:pStyle w:val="Ttulo2"/>
      </w:pPr>
      <w:r>
        <w:t xml:space="preserve">6.2 </w:t>
      </w:r>
      <w:r w:rsidR="00FB0E5D">
        <w:t>Diseño lógico (</w:t>
      </w:r>
      <w:r w:rsidR="00245118">
        <w:t xml:space="preserve">Modelo </w:t>
      </w:r>
      <w:r w:rsidR="00FB0E5D">
        <w:t>R</w:t>
      </w:r>
      <w:r w:rsidR="00245118">
        <w:t>elacional</w:t>
      </w:r>
      <w:r w:rsidR="00FB0E5D">
        <w:t>)</w:t>
      </w:r>
    </w:p>
    <w:p w14:paraId="6A2F06C9" w14:textId="0A6F2FA5" w:rsidR="0084534B" w:rsidRDefault="0084534B" w:rsidP="00174D34">
      <w:pPr>
        <w:ind w:firstLine="397"/>
        <w:jc w:val="both"/>
        <w:rPr>
          <w:rFonts w:ascii="Times New Roman" w:hAnsi="Times New Roman" w:cs="Times New Roman"/>
          <w:sz w:val="24"/>
          <w:szCs w:val="24"/>
        </w:rPr>
      </w:pPr>
    </w:p>
    <w:p w14:paraId="6683751A" w14:textId="507124C9" w:rsidR="00174D34" w:rsidRDefault="00174D34" w:rsidP="00174D34">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esta segunda etapa debemos pensar en cómo normalizar nuestras tablas para evitar duplicidad de información y ahorrar grandes cantidades de almacenamiento, </w:t>
      </w:r>
      <w:r w:rsidR="00A55CEA">
        <w:rPr>
          <w:rFonts w:ascii="Times New Roman" w:hAnsi="Times New Roman" w:cs="Times New Roman"/>
          <w:sz w:val="24"/>
          <w:szCs w:val="24"/>
        </w:rPr>
        <w:t>este modelado nos ayuda</w:t>
      </w:r>
      <w:r>
        <w:rPr>
          <w:rFonts w:ascii="Times New Roman" w:hAnsi="Times New Roman" w:cs="Times New Roman"/>
          <w:sz w:val="24"/>
          <w:szCs w:val="24"/>
        </w:rPr>
        <w:t xml:space="preserve"> a ver las relaciones entre las tablas</w:t>
      </w:r>
      <w:r w:rsidR="00A55CEA">
        <w:rPr>
          <w:rFonts w:ascii="Times New Roman" w:hAnsi="Times New Roman" w:cs="Times New Roman"/>
          <w:sz w:val="24"/>
          <w:szCs w:val="24"/>
        </w:rPr>
        <w:t xml:space="preserve"> y el más utilizado en la actualidad. </w:t>
      </w:r>
    </w:p>
    <w:p w14:paraId="7A5AA609" w14:textId="74FAED1C" w:rsidR="00440534" w:rsidRPr="00440534" w:rsidRDefault="00B3615F" w:rsidP="001D7E11">
      <w:pPr>
        <w:ind w:firstLine="397"/>
        <w:jc w:val="both"/>
        <w:rPr>
          <w:rFonts w:ascii="Times New Roman" w:hAnsi="Times New Roman" w:cs="Times New Roman"/>
          <w:sz w:val="24"/>
          <w:szCs w:val="24"/>
        </w:rPr>
      </w:pPr>
      <w:r w:rsidRPr="00A55CEA">
        <w:rPr>
          <w:rFonts w:ascii="Times New Roman" w:hAnsi="Times New Roman" w:cs="Times New Roman"/>
          <w:sz w:val="24"/>
          <w:szCs w:val="24"/>
        </w:rPr>
        <w:t>Las tablas contienen un número dado de registros (equivalentes a las filas en la tabla), así como campos (columnas), lo que da lugar a una correcta estructuración y un acceso eficiente.</w:t>
      </w:r>
      <w:r w:rsidR="00A55CEA" w:rsidRPr="00A55CEA">
        <w:rPr>
          <w:rFonts w:ascii="Times New Roman" w:hAnsi="Times New Roman" w:cs="Times New Roman"/>
          <w:sz w:val="24"/>
          <w:szCs w:val="24"/>
        </w:rPr>
        <w:t xml:space="preserve"> Cada tabla (entidad) como se menciono anteriormente tiene un atributo que actúa como identificador</w:t>
      </w:r>
      <w:r w:rsidR="001D7E11">
        <w:rPr>
          <w:rFonts w:ascii="Times New Roman" w:hAnsi="Times New Roman" w:cs="Times New Roman"/>
          <w:sz w:val="24"/>
          <w:szCs w:val="24"/>
        </w:rPr>
        <w:t xml:space="preserve"> puede ser independiente</w:t>
      </w:r>
      <w:r w:rsidR="0057658C">
        <w:rPr>
          <w:rFonts w:ascii="Times New Roman" w:hAnsi="Times New Roman" w:cs="Times New Roman"/>
          <w:sz w:val="24"/>
          <w:szCs w:val="24"/>
        </w:rPr>
        <w:t xml:space="preserve"> (clave primaria)</w:t>
      </w:r>
      <w:r w:rsidR="001D7E11">
        <w:rPr>
          <w:rFonts w:ascii="Times New Roman" w:hAnsi="Times New Roman" w:cs="Times New Roman"/>
          <w:sz w:val="24"/>
          <w:szCs w:val="24"/>
        </w:rPr>
        <w:t xml:space="preserve"> o compuesto (claves </w:t>
      </w:r>
      <w:r w:rsidR="0057658C">
        <w:rPr>
          <w:rFonts w:ascii="Times New Roman" w:hAnsi="Times New Roman" w:cs="Times New Roman"/>
          <w:sz w:val="24"/>
          <w:szCs w:val="24"/>
        </w:rPr>
        <w:t>foráneas</w:t>
      </w:r>
      <w:r w:rsidR="001D7E11">
        <w:rPr>
          <w:rFonts w:ascii="Times New Roman" w:hAnsi="Times New Roman" w:cs="Times New Roman"/>
          <w:sz w:val="24"/>
          <w:szCs w:val="24"/>
        </w:rPr>
        <w:t>)</w:t>
      </w:r>
      <w:r w:rsidR="00A55CEA" w:rsidRPr="00A55CEA">
        <w:rPr>
          <w:rFonts w:ascii="Times New Roman" w:hAnsi="Times New Roman" w:cs="Times New Roman"/>
          <w:sz w:val="24"/>
          <w:szCs w:val="24"/>
        </w:rPr>
        <w:t>, nos servirá para tener control de los registros y este valor debe ser único e irrepetible.</w:t>
      </w:r>
    </w:p>
    <w:p w14:paraId="0BB01423" w14:textId="355F9045" w:rsidR="00951001" w:rsidRDefault="00861C56" w:rsidP="00861C56">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el siguiente diagrama corresponde al modelado final (véase Ilustración 6.2). El diseño fue realizado en </w:t>
      </w:r>
      <w:proofErr w:type="spellStart"/>
      <w:r>
        <w:rPr>
          <w:rFonts w:ascii="Times New Roman" w:hAnsi="Times New Roman" w:cs="Times New Roman"/>
          <w:sz w:val="24"/>
          <w:szCs w:val="24"/>
        </w:rPr>
        <w:t>Lucidchart</w:t>
      </w:r>
      <w:proofErr w:type="spellEnd"/>
      <w:r>
        <w:rPr>
          <w:rFonts w:ascii="Times New Roman" w:hAnsi="Times New Roman" w:cs="Times New Roman"/>
          <w:sz w:val="24"/>
          <w:szCs w:val="24"/>
        </w:rPr>
        <w:t xml:space="preserve"> (herramienta online). [11]</w:t>
      </w:r>
    </w:p>
    <w:p w14:paraId="3C04153C" w14:textId="658DC18E" w:rsidR="0090521E" w:rsidRDefault="00DE056C" w:rsidP="009052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75BBA" wp14:editId="0A6511F8">
            <wp:extent cx="5612130" cy="2500630"/>
            <wp:effectExtent l="0" t="0" r="762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2500630"/>
                    </a:xfrm>
                    <a:prstGeom prst="rect">
                      <a:avLst/>
                    </a:prstGeom>
                  </pic:spPr>
                </pic:pic>
              </a:graphicData>
            </a:graphic>
          </wp:inline>
        </w:drawing>
      </w:r>
    </w:p>
    <w:p w14:paraId="40857506" w14:textId="55018D4F" w:rsidR="0090521E" w:rsidRDefault="0090521E" w:rsidP="0090521E">
      <w:pPr>
        <w:pStyle w:val="Descripcin"/>
        <w:jc w:val="center"/>
        <w:rPr>
          <w:rFonts w:ascii="Times New Roman" w:hAnsi="Times New Roman" w:cs="Times New Roman"/>
          <w:sz w:val="24"/>
          <w:szCs w:val="24"/>
        </w:rPr>
      </w:pPr>
      <w:r>
        <w:t>Ilustración 6.2 Modelo Relacional</w:t>
      </w:r>
    </w:p>
    <w:p w14:paraId="3A11E2C8" w14:textId="5D2ABD5D" w:rsidR="0090521E" w:rsidRDefault="00F87915" w:rsidP="00951001">
      <w:pPr>
        <w:rPr>
          <w:rFonts w:ascii="Times New Roman" w:hAnsi="Times New Roman" w:cs="Times New Roman"/>
          <w:sz w:val="24"/>
          <w:szCs w:val="24"/>
        </w:rPr>
      </w:pPr>
      <w:r>
        <w:rPr>
          <w:rFonts w:ascii="Times New Roman" w:hAnsi="Times New Roman" w:cs="Times New Roman"/>
          <w:sz w:val="24"/>
          <w:szCs w:val="24"/>
          <w:highlight w:val="yellow"/>
        </w:rPr>
        <w:t xml:space="preserve">TODO: </w:t>
      </w:r>
      <w:r w:rsidR="0057658C" w:rsidRPr="0057658C">
        <w:rPr>
          <w:rFonts w:ascii="Times New Roman" w:hAnsi="Times New Roman" w:cs="Times New Roman"/>
          <w:sz w:val="24"/>
          <w:szCs w:val="24"/>
          <w:highlight w:val="yellow"/>
        </w:rPr>
        <w:t>tipos de datos</w:t>
      </w:r>
      <w:r w:rsidR="0057658C">
        <w:rPr>
          <w:rFonts w:ascii="Times New Roman" w:hAnsi="Times New Roman" w:cs="Times New Roman"/>
          <w:sz w:val="24"/>
          <w:szCs w:val="24"/>
        </w:rPr>
        <w:t>.</w:t>
      </w:r>
    </w:p>
    <w:p w14:paraId="3263FA48" w14:textId="77777777" w:rsidR="0090521E" w:rsidRDefault="0090521E"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45F3B072" w14:textId="1E0F5588" w:rsidR="00FB0E5D" w:rsidRDefault="00FB1D09" w:rsidP="002C7219">
      <w:pPr>
        <w:ind w:firstLine="397"/>
        <w:jc w:val="both"/>
        <w:rPr>
          <w:rFonts w:ascii="Times New Roman" w:hAnsi="Times New Roman" w:cs="Times New Roman"/>
          <w:sz w:val="24"/>
          <w:szCs w:val="24"/>
        </w:rPr>
      </w:pPr>
      <w:r>
        <w:rPr>
          <w:rFonts w:ascii="Times New Roman" w:hAnsi="Times New Roman" w:cs="Times New Roman"/>
          <w:sz w:val="24"/>
          <w:szCs w:val="24"/>
        </w:rPr>
        <w:t xml:space="preserve">Por último, en esta etapa es importante tener presente cual será el motor de base de datos </w:t>
      </w:r>
      <w:r w:rsidR="00B87CBD">
        <w:rPr>
          <w:rFonts w:ascii="Times New Roman" w:hAnsi="Times New Roman" w:cs="Times New Roman"/>
          <w:sz w:val="24"/>
          <w:szCs w:val="24"/>
        </w:rPr>
        <w:t xml:space="preserve">que actuará como intermediario entre el almacenamiento y nuestra aplicación, además </w:t>
      </w:r>
      <w:r>
        <w:rPr>
          <w:rFonts w:ascii="Times New Roman" w:hAnsi="Times New Roman" w:cs="Times New Roman"/>
          <w:sz w:val="24"/>
          <w:szCs w:val="24"/>
        </w:rPr>
        <w:t>de conocer</w:t>
      </w:r>
      <w:r w:rsidR="00B87CBD">
        <w:rPr>
          <w:rFonts w:ascii="Times New Roman" w:hAnsi="Times New Roman" w:cs="Times New Roman"/>
          <w:sz w:val="24"/>
          <w:szCs w:val="24"/>
        </w:rPr>
        <w:t xml:space="preserve"> de cierto modo</w:t>
      </w:r>
      <w:r>
        <w:rPr>
          <w:rFonts w:ascii="Times New Roman" w:hAnsi="Times New Roman" w:cs="Times New Roman"/>
          <w:sz w:val="24"/>
          <w:szCs w:val="24"/>
        </w:rPr>
        <w:t xml:space="preserve"> el lenguaje de consulta. </w:t>
      </w:r>
      <w:r w:rsidR="00B87CBD">
        <w:rPr>
          <w:rFonts w:ascii="Times New Roman" w:hAnsi="Times New Roman" w:cs="Times New Roman"/>
          <w:sz w:val="24"/>
          <w:szCs w:val="24"/>
        </w:rPr>
        <w:t>Por ello MySQL siendo un sistema de base de datos relacional</w:t>
      </w:r>
      <w:r w:rsidR="00FF788E">
        <w:rPr>
          <w:rFonts w:ascii="Times New Roman" w:hAnsi="Times New Roman" w:cs="Times New Roman"/>
          <w:sz w:val="24"/>
          <w:szCs w:val="24"/>
        </w:rPr>
        <w:t xml:space="preserve"> que nos ofrece mayor velocidad y flexibilidad, este sistema de gestión funciona bajo el modelo cliente-servidor</w:t>
      </w:r>
      <w:r w:rsidR="002C7219">
        <w:rPr>
          <w:rFonts w:ascii="Times New Roman" w:hAnsi="Times New Roman" w:cs="Times New Roman"/>
          <w:sz w:val="24"/>
          <w:szCs w:val="24"/>
        </w:rPr>
        <w:t>, cabe señalar que nuestra aplicación web funciona bajo esta arquitectura y su implementación no brindara una mejor forma de consumir los recursos.</w:t>
      </w:r>
    </w:p>
    <w:p w14:paraId="56009FAD" w14:textId="51AE0DF0" w:rsidR="00F87915" w:rsidRPr="00A55CEA" w:rsidRDefault="00F87915" w:rsidP="00F87915">
      <w:pPr>
        <w:rPr>
          <w:rFonts w:ascii="Times New Roman" w:hAnsi="Times New Roman" w:cs="Times New Roman"/>
          <w:sz w:val="24"/>
          <w:szCs w:val="24"/>
          <w:highlight w:val="yellow"/>
        </w:rPr>
      </w:pPr>
      <w:r>
        <w:rPr>
          <w:rFonts w:ascii="Times New Roman" w:hAnsi="Times New Roman" w:cs="Times New Roman"/>
          <w:sz w:val="24"/>
          <w:szCs w:val="24"/>
          <w:highlight w:val="yellow"/>
        </w:rPr>
        <w:t>TODO: CRUD de la BD</w:t>
      </w:r>
    </w:p>
    <w:p w14:paraId="0C643736" w14:textId="77777777" w:rsidR="00FB0E5D" w:rsidRDefault="00FB0E5D" w:rsidP="00C6728C">
      <w:pPr>
        <w:jc w:val="center"/>
        <w:rPr>
          <w:rFonts w:ascii="Times New Roman" w:hAnsi="Times New Roman" w:cs="Times New Roman"/>
          <w:sz w:val="24"/>
          <w:szCs w:val="24"/>
        </w:rPr>
      </w:pPr>
    </w:p>
    <w:p w14:paraId="108CF24D" w14:textId="5A370914" w:rsidR="00AD71EB"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lastRenderedPageBreak/>
        <w:t>CAPITULO 7: IMPLEMENTACIÓN Y PRUEBAS</w:t>
      </w:r>
    </w:p>
    <w:p w14:paraId="24C3A22F" w14:textId="77777777" w:rsidR="00951001" w:rsidRPr="00C7710F" w:rsidRDefault="00951001"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w:t>
      </w:r>
      <w:proofErr w:type="spellStart"/>
      <w:r w:rsidRPr="006C5B30">
        <w:rPr>
          <w:lang w:val="es-ES" w:eastAsia="es-ES"/>
        </w:rPr>
        <w:t>Profile</w:t>
      </w:r>
      <w:proofErr w:type="spellEnd"/>
      <w:r w:rsidRPr="006C5B30">
        <w:rPr>
          <w:lang w:val="es-ES" w:eastAsia="es-ES"/>
        </w:rPr>
        <w:t xml:space="preserv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w:t>
      </w:r>
      <w:proofErr w:type="spellStart"/>
      <w:r w:rsidRPr="006C5B30">
        <w:rPr>
          <w:lang w:val="es-ES" w:eastAsia="es-ES"/>
        </w:rPr>
        <w:t>IngenioVirtual</w:t>
      </w:r>
      <w:proofErr w:type="spellEnd"/>
      <w:r w:rsidRPr="006C5B30">
        <w:rPr>
          <w:lang w:val="es-ES" w:eastAsia="es-ES"/>
        </w:rPr>
        <w:t xml:space="preserve">.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w:t>
      </w:r>
      <w:proofErr w:type="spellStart"/>
      <w:r w:rsidRPr="006C5B30">
        <w:rPr>
          <w:lang w:val="es-ES" w:eastAsia="es-ES"/>
        </w:rPr>
        <w:t>Jtech</w:t>
      </w:r>
      <w:proofErr w:type="spellEnd"/>
      <w:r w:rsidRPr="006C5B30">
        <w:rPr>
          <w:lang w:val="es-ES" w:eastAsia="es-ES"/>
        </w:rPr>
        <w:t xml:space="preserve">. </w:t>
      </w:r>
      <w:r w:rsidRPr="006C5B30">
        <w:rPr>
          <w:i/>
          <w:iCs/>
          <w:lang w:val="es-ES" w:eastAsia="es-ES"/>
        </w:rPr>
        <w:t xml:space="preserve">Programación de </w:t>
      </w:r>
      <w:proofErr w:type="spellStart"/>
      <w:r w:rsidRPr="006C5B30">
        <w:rPr>
          <w:i/>
          <w:iCs/>
          <w:lang w:val="es-ES" w:eastAsia="es-ES"/>
        </w:rPr>
        <w:t>servlets</w:t>
      </w:r>
      <w:proofErr w:type="spellEnd"/>
      <w:r w:rsidRPr="006C5B30">
        <w:rPr>
          <w:i/>
          <w:iCs/>
          <w:lang w:val="es-ES" w:eastAsia="es-ES"/>
        </w:rPr>
        <w:t xml:space="preserve">. </w:t>
      </w:r>
      <w:r w:rsidRPr="006C5B30">
        <w:rPr>
          <w:lang w:val="es-ES" w:eastAsia="es-ES"/>
        </w:rPr>
        <w:t xml:space="preserve">“Introducción a los </w:t>
      </w:r>
      <w:proofErr w:type="spellStart"/>
      <w:r w:rsidRPr="006C5B30">
        <w:rPr>
          <w:lang w:val="es-ES" w:eastAsia="es-ES"/>
        </w:rPr>
        <w:t>servlets</w:t>
      </w:r>
      <w:proofErr w:type="spellEnd"/>
      <w:r w:rsidRPr="006C5B30">
        <w:rPr>
          <w:lang w:val="es-ES" w:eastAsia="es-ES"/>
        </w:rPr>
        <w:t>”</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w:t>
      </w:r>
      <w:proofErr w:type="gramStart"/>
      <w:r w:rsidRPr="000A783C">
        <w:rPr>
          <w:lang w:val="es-ES" w:eastAsia="es-ES"/>
        </w:rPr>
        <w:t>Secretaria</w:t>
      </w:r>
      <w:proofErr w:type="gramEnd"/>
      <w:r w:rsidRPr="000A783C">
        <w:rPr>
          <w:lang w:val="es-ES" w:eastAsia="es-ES"/>
        </w:rPr>
        <w:t xml:space="preserve">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w:t>
      </w:r>
      <w:proofErr w:type="spellStart"/>
      <w:r w:rsidRPr="005D705D">
        <w:rPr>
          <w:lang w:val="es-ES" w:eastAsia="es-ES"/>
        </w:rPr>
        <w:t>Ucán</w:t>
      </w:r>
      <w:proofErr w:type="spellEnd"/>
      <w:r w:rsidRPr="005D705D">
        <w:rPr>
          <w:lang w:val="es-ES" w:eastAsia="es-ES"/>
        </w:rPr>
        <w:t xml:space="preserve"> Pech Juan, Menéndez Domínguez </w:t>
      </w:r>
      <w:proofErr w:type="spellStart"/>
      <w:r w:rsidRPr="005D705D">
        <w:rPr>
          <w:lang w:val="es-ES" w:eastAsia="es-ES"/>
        </w:rPr>
        <w:t>Victor</w:t>
      </w:r>
      <w:proofErr w:type="spellEnd"/>
      <w:r w:rsidRPr="005D705D">
        <w:rPr>
          <w:lang w:val="es-ES" w:eastAsia="es-ES"/>
        </w:rPr>
        <w:t xml:space="preserve">. </w:t>
      </w:r>
      <w:r w:rsidRPr="005D705D">
        <w:rPr>
          <w:i/>
          <w:iCs/>
          <w:lang w:val="es-ES" w:eastAsia="es-ES"/>
        </w:rPr>
        <w:t xml:space="preserve">UWE en Sistemas de Recomendación de Aprendizaje. Aplicando </w:t>
      </w:r>
      <w:proofErr w:type="spellStart"/>
      <w:r w:rsidRPr="005D705D">
        <w:rPr>
          <w:i/>
          <w:iCs/>
          <w:lang w:val="es-ES" w:eastAsia="es-ES"/>
        </w:rPr>
        <w:t>Ingenieria</w:t>
      </w:r>
      <w:proofErr w:type="spellEnd"/>
      <w:r w:rsidRPr="005D705D">
        <w:rPr>
          <w:i/>
          <w:iCs/>
          <w:lang w:val="es-ES" w:eastAsia="es-ES"/>
        </w:rPr>
        <w:t xml:space="preserve"> Web: Un Método en 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w:t>
        </w:r>
        <w:r w:rsidRPr="005D705D">
          <w:rPr>
            <w:rStyle w:val="Hipervnculo"/>
            <w:lang w:val="es-ES" w:eastAsia="es-ES"/>
          </w:rPr>
          <w:lastRenderedPageBreak/>
          <w:t>tudio</w:t>
        </w:r>
      </w:hyperlink>
      <w:r w:rsidRPr="005D705D">
        <w:rPr>
          <w:lang w:val="es-ES" w:eastAsia="es-ES"/>
        </w:rPr>
        <w:br/>
        <w:t>Accedido el 07 de marzo del 2021</w:t>
      </w:r>
    </w:p>
    <w:p w14:paraId="54215DDB" w14:textId="66B58D1C"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w:t>
        </w:r>
        <w:proofErr w:type="spellStart"/>
        <w:r w:rsidRPr="00A002AC">
          <w:rPr>
            <w:rFonts w:ascii="Times New Roman" w:hAnsi="Times New Roman" w:cs="Times New Roman"/>
            <w:sz w:val="24"/>
            <w:szCs w:val="24"/>
            <w:lang w:val="en-US" w:eastAsia="es-ES"/>
          </w:rPr>
          <w:t>Maximilians</w:t>
        </w:r>
        <w:proofErr w:type="spellEnd"/>
        <w:r w:rsidRPr="00A002AC">
          <w:rPr>
            <w:rFonts w:ascii="Times New Roman" w:hAnsi="Times New Roman" w:cs="Times New Roman"/>
            <w:sz w:val="24"/>
            <w:szCs w:val="24"/>
            <w:lang w:val="en-US" w:eastAsia="es-ES"/>
          </w:rPr>
          <w:t>-Universität München</w:t>
        </w:r>
      </w:hyperlink>
      <w:r w:rsidRPr="00A002AC">
        <w:rPr>
          <w:rFonts w:ascii="Times New Roman" w:hAnsi="Times New Roman" w:cs="Times New Roman"/>
          <w:sz w:val="24"/>
          <w:szCs w:val="24"/>
          <w:lang w:val="en-US" w:eastAsia="es-ES"/>
        </w:rPr>
        <w:t>. UWE</w:t>
      </w:r>
      <w:r w:rsidR="00861C56">
        <w:rPr>
          <w:rFonts w:ascii="Times New Roman" w:hAnsi="Times New Roman" w:cs="Times New Roman"/>
          <w:sz w:val="24"/>
          <w:szCs w:val="24"/>
          <w:lang w:val="en-US" w:eastAsia="es-ES"/>
        </w:rPr>
        <w:t xml:space="preserve"> </w:t>
      </w:r>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6B666C14" w14:textId="2AEE254A" w:rsidR="007D5E62" w:rsidRPr="00A002AC" w:rsidRDefault="007D5E62" w:rsidP="007D5E62">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10</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Moqups</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Plantillas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&amp;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flujo</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en</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linea</w:t>
      </w:r>
      <w:proofErr w:type="spellEnd"/>
      <w:r w:rsidRPr="00A002AC">
        <w:rPr>
          <w:rFonts w:ascii="Times New Roman" w:hAnsi="Times New Roman" w:cs="Times New Roman"/>
          <w:sz w:val="24"/>
          <w:szCs w:val="24"/>
          <w:lang w:val="en-US" w:eastAsia="es-ES"/>
        </w:rPr>
        <w:t>. 20</w:t>
      </w:r>
      <w:r>
        <w:rPr>
          <w:rFonts w:ascii="Times New Roman" w:hAnsi="Times New Roman" w:cs="Times New Roman"/>
          <w:sz w:val="24"/>
          <w:szCs w:val="24"/>
          <w:lang w:val="en-US" w:eastAsia="es-ES"/>
        </w:rPr>
        <w:t>18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79" w:history="1">
        <w:r w:rsidRPr="00DA3494">
          <w:rPr>
            <w:rStyle w:val="Hipervnculo"/>
            <w:rFonts w:ascii="Times New Roman" w:hAnsi="Times New Roman" w:cs="Times New Roman"/>
            <w:sz w:val="24"/>
            <w:szCs w:val="24"/>
            <w:lang w:val="en-US" w:eastAsia="es-ES"/>
          </w:rPr>
          <w:t>https://moqups.com/es/</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w:t>
      </w:r>
      <w:r w:rsidR="00861C56">
        <w:rPr>
          <w:rFonts w:ascii="Times New Roman" w:hAnsi="Times New Roman" w:cs="Times New Roman"/>
          <w:sz w:val="24"/>
          <w:szCs w:val="24"/>
          <w:lang w:val="en-US" w:eastAsia="es-ES"/>
        </w:rPr>
        <w:t>15</w:t>
      </w:r>
      <w:r>
        <w:rPr>
          <w:rFonts w:ascii="Times New Roman" w:hAnsi="Times New Roman" w:cs="Times New Roman"/>
          <w:sz w:val="24"/>
          <w:szCs w:val="24"/>
          <w:lang w:val="en-US" w:eastAsia="es-ES"/>
        </w:rPr>
        <w:t xml:space="preserve">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121BAE07" w14:textId="2BCC91E7" w:rsidR="00861C56" w:rsidRPr="00A002AC" w:rsidRDefault="00861C56" w:rsidP="00861C56">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w:t>
      </w:r>
      <w:r>
        <w:rPr>
          <w:rFonts w:ascii="Times New Roman" w:hAnsi="Times New Roman" w:cs="Times New Roman"/>
          <w:sz w:val="24"/>
          <w:szCs w:val="24"/>
          <w:lang w:val="en-US" w:eastAsia="es-ES"/>
        </w:rPr>
        <w:t>1</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Lucidchart</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w:t>
      </w:r>
      <w:r>
        <w:rPr>
          <w:rFonts w:ascii="Times New Roman" w:hAnsi="Times New Roman" w:cs="Times New Roman"/>
          <w:i/>
          <w:iCs/>
          <w:sz w:val="24"/>
          <w:szCs w:val="24"/>
          <w:lang w:val="en-US" w:eastAsia="es-ES"/>
        </w:rPr>
        <w:t>rograma</w:t>
      </w:r>
      <w:proofErr w:type="spellEnd"/>
      <w:r>
        <w:rPr>
          <w:rFonts w:ascii="Times New Roman" w:hAnsi="Times New Roman" w:cs="Times New Roman"/>
          <w:i/>
          <w:iCs/>
          <w:sz w:val="24"/>
          <w:szCs w:val="24"/>
          <w:lang w:val="en-US" w:eastAsia="es-ES"/>
        </w:rPr>
        <w:t xml:space="preserve"> para </w:t>
      </w:r>
      <w:proofErr w:type="spellStart"/>
      <w:r>
        <w:rPr>
          <w:rFonts w:ascii="Times New Roman" w:hAnsi="Times New Roman" w:cs="Times New Roman"/>
          <w:i/>
          <w:iCs/>
          <w:sz w:val="24"/>
          <w:szCs w:val="24"/>
          <w:lang w:val="en-US" w:eastAsia="es-ES"/>
        </w:rPr>
        <w:t>Hacer</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Diagrama</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Entidad</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Relación</w:t>
      </w:r>
      <w:proofErr w:type="spellEnd"/>
      <w:r>
        <w:rPr>
          <w:rFonts w:ascii="Times New Roman" w:hAnsi="Times New Roman" w:cs="Times New Roman"/>
          <w:i/>
          <w:iCs/>
          <w:sz w:val="24"/>
          <w:szCs w:val="24"/>
          <w:lang w:val="en-US" w:eastAsia="es-ES"/>
        </w:rPr>
        <w:t xml:space="preserve"> Online</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Utah.</w:t>
      </w:r>
      <w:r w:rsidRPr="00A002AC">
        <w:rPr>
          <w:rFonts w:ascii="Times New Roman" w:hAnsi="Times New Roman" w:cs="Times New Roman"/>
          <w:sz w:val="24"/>
          <w:szCs w:val="24"/>
          <w:lang w:val="en-US" w:eastAsia="es-ES"/>
        </w:rPr>
        <w:t xml:space="preserve"> 20</w:t>
      </w:r>
      <w:r>
        <w:rPr>
          <w:rFonts w:ascii="Times New Roman" w:hAnsi="Times New Roman" w:cs="Times New Roman"/>
          <w:sz w:val="24"/>
          <w:szCs w:val="24"/>
          <w:lang w:val="en-US" w:eastAsia="es-ES"/>
        </w:rPr>
        <w:t>0</w:t>
      </w:r>
      <w:r>
        <w:rPr>
          <w:rFonts w:ascii="Times New Roman" w:hAnsi="Times New Roman" w:cs="Times New Roman"/>
          <w:sz w:val="24"/>
          <w:szCs w:val="24"/>
          <w:lang w:val="en-US" w:eastAsia="es-ES"/>
        </w:rPr>
        <w:t>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80" w:history="1">
        <w:r w:rsidRPr="00DA3494">
          <w:rPr>
            <w:rStyle w:val="Hipervnculo"/>
            <w:rFonts w:ascii="Times New Roman" w:hAnsi="Times New Roman" w:cs="Times New Roman"/>
            <w:sz w:val="24"/>
            <w:szCs w:val="24"/>
            <w:lang w:val="en-US" w:eastAsia="es-ES"/>
          </w:rPr>
          <w:t>https://www.lucidchart.com/pages/es/ejemplos/herramienta-ERD</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t>15</w:t>
      </w:r>
      <w:r>
        <w:rPr>
          <w:rFonts w:ascii="Times New Roman" w:hAnsi="Times New Roman" w:cs="Times New Roman"/>
          <w:sz w:val="24"/>
          <w:szCs w:val="24"/>
          <w:lang w:val="en-US" w:eastAsia="es-ES"/>
        </w:rPr>
        <w:t xml:space="preserve">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81"/>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24E07" w14:textId="77777777" w:rsidR="000C0383" w:rsidRDefault="000C0383" w:rsidP="007D5329">
      <w:pPr>
        <w:spacing w:after="0" w:line="240" w:lineRule="auto"/>
      </w:pPr>
      <w:r>
        <w:separator/>
      </w:r>
    </w:p>
  </w:endnote>
  <w:endnote w:type="continuationSeparator" w:id="0">
    <w:p w14:paraId="316D9A01" w14:textId="77777777" w:rsidR="000C0383" w:rsidRDefault="000C0383"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8BB2C" w14:textId="77777777" w:rsidR="000C0383" w:rsidRDefault="000C0383" w:rsidP="007D5329">
      <w:pPr>
        <w:spacing w:after="0" w:line="240" w:lineRule="auto"/>
      </w:pPr>
      <w:r>
        <w:separator/>
      </w:r>
    </w:p>
  </w:footnote>
  <w:footnote w:type="continuationSeparator" w:id="0">
    <w:p w14:paraId="0EEE3BD7" w14:textId="77777777" w:rsidR="000C0383" w:rsidRDefault="000C0383"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F53421"/>
    <w:multiLevelType w:val="hybridMultilevel"/>
    <w:tmpl w:val="3F32F544"/>
    <w:lvl w:ilvl="0" w:tplc="080A000F">
      <w:start w:val="1"/>
      <w:numFmt w:val="decimal"/>
      <w:lvlText w:val="%1."/>
      <w:lvlJc w:val="left"/>
      <w:pPr>
        <w:ind w:left="1117" w:hanging="360"/>
      </w:pPr>
    </w:lvl>
    <w:lvl w:ilvl="1" w:tplc="080A0019" w:tentative="1">
      <w:start w:val="1"/>
      <w:numFmt w:val="lowerLetter"/>
      <w:lvlText w:val="%2."/>
      <w:lvlJc w:val="left"/>
      <w:pPr>
        <w:ind w:left="1837" w:hanging="360"/>
      </w:pPr>
    </w:lvl>
    <w:lvl w:ilvl="2" w:tplc="080A001B" w:tentative="1">
      <w:start w:val="1"/>
      <w:numFmt w:val="lowerRoman"/>
      <w:lvlText w:val="%3."/>
      <w:lvlJc w:val="right"/>
      <w:pPr>
        <w:ind w:left="2557" w:hanging="180"/>
      </w:pPr>
    </w:lvl>
    <w:lvl w:ilvl="3" w:tplc="080A000F" w:tentative="1">
      <w:start w:val="1"/>
      <w:numFmt w:val="decimal"/>
      <w:lvlText w:val="%4."/>
      <w:lvlJc w:val="left"/>
      <w:pPr>
        <w:ind w:left="3277" w:hanging="360"/>
      </w:pPr>
    </w:lvl>
    <w:lvl w:ilvl="4" w:tplc="080A0019" w:tentative="1">
      <w:start w:val="1"/>
      <w:numFmt w:val="lowerLetter"/>
      <w:lvlText w:val="%5."/>
      <w:lvlJc w:val="left"/>
      <w:pPr>
        <w:ind w:left="3997" w:hanging="360"/>
      </w:pPr>
    </w:lvl>
    <w:lvl w:ilvl="5" w:tplc="080A001B" w:tentative="1">
      <w:start w:val="1"/>
      <w:numFmt w:val="lowerRoman"/>
      <w:lvlText w:val="%6."/>
      <w:lvlJc w:val="right"/>
      <w:pPr>
        <w:ind w:left="4717" w:hanging="180"/>
      </w:pPr>
    </w:lvl>
    <w:lvl w:ilvl="6" w:tplc="080A000F" w:tentative="1">
      <w:start w:val="1"/>
      <w:numFmt w:val="decimal"/>
      <w:lvlText w:val="%7."/>
      <w:lvlJc w:val="left"/>
      <w:pPr>
        <w:ind w:left="5437" w:hanging="360"/>
      </w:pPr>
    </w:lvl>
    <w:lvl w:ilvl="7" w:tplc="080A0019" w:tentative="1">
      <w:start w:val="1"/>
      <w:numFmt w:val="lowerLetter"/>
      <w:lvlText w:val="%8."/>
      <w:lvlJc w:val="left"/>
      <w:pPr>
        <w:ind w:left="6157" w:hanging="360"/>
      </w:pPr>
    </w:lvl>
    <w:lvl w:ilvl="8" w:tplc="080A001B" w:tentative="1">
      <w:start w:val="1"/>
      <w:numFmt w:val="lowerRoman"/>
      <w:lvlText w:val="%9."/>
      <w:lvlJc w:val="right"/>
      <w:pPr>
        <w:ind w:left="6877" w:hanging="180"/>
      </w:pPr>
    </w:lvl>
  </w:abstractNum>
  <w:abstractNum w:abstractNumId="3"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4"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8"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7"/>
  </w:num>
  <w:num w:numId="4">
    <w:abstractNumId w:val="4"/>
  </w:num>
  <w:num w:numId="5">
    <w:abstractNumId w:val="10"/>
  </w:num>
  <w:num w:numId="6">
    <w:abstractNumId w:val="0"/>
  </w:num>
  <w:num w:numId="7">
    <w:abstractNumId w:val="11"/>
  </w:num>
  <w:num w:numId="8">
    <w:abstractNumId w:val="3"/>
  </w:num>
  <w:num w:numId="9">
    <w:abstractNumId w:val="6"/>
  </w:num>
  <w:num w:numId="10">
    <w:abstractNumId w:val="5"/>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264FC"/>
    <w:rsid w:val="0002777C"/>
    <w:rsid w:val="000407EF"/>
    <w:rsid w:val="00043798"/>
    <w:rsid w:val="00050035"/>
    <w:rsid w:val="00060363"/>
    <w:rsid w:val="000618CF"/>
    <w:rsid w:val="0006736E"/>
    <w:rsid w:val="00081565"/>
    <w:rsid w:val="00091497"/>
    <w:rsid w:val="000A4072"/>
    <w:rsid w:val="000A783C"/>
    <w:rsid w:val="000C0383"/>
    <w:rsid w:val="000C4A5A"/>
    <w:rsid w:val="000E3CF3"/>
    <w:rsid w:val="000E648C"/>
    <w:rsid w:val="000F5EE2"/>
    <w:rsid w:val="00101B0F"/>
    <w:rsid w:val="00123B08"/>
    <w:rsid w:val="00124E71"/>
    <w:rsid w:val="001278C3"/>
    <w:rsid w:val="001349B7"/>
    <w:rsid w:val="00137AD9"/>
    <w:rsid w:val="0014625A"/>
    <w:rsid w:val="00152059"/>
    <w:rsid w:val="00163625"/>
    <w:rsid w:val="00167E4C"/>
    <w:rsid w:val="00171FED"/>
    <w:rsid w:val="00174D34"/>
    <w:rsid w:val="00184072"/>
    <w:rsid w:val="00184DAA"/>
    <w:rsid w:val="001A00A5"/>
    <w:rsid w:val="001D1B12"/>
    <w:rsid w:val="001D64C2"/>
    <w:rsid w:val="001D7E11"/>
    <w:rsid w:val="001F3D26"/>
    <w:rsid w:val="00201B9A"/>
    <w:rsid w:val="002043AF"/>
    <w:rsid w:val="002045B5"/>
    <w:rsid w:val="0020627B"/>
    <w:rsid w:val="002116C1"/>
    <w:rsid w:val="00212656"/>
    <w:rsid w:val="00223CAC"/>
    <w:rsid w:val="002362F7"/>
    <w:rsid w:val="002377BD"/>
    <w:rsid w:val="00237AF7"/>
    <w:rsid w:val="0024145B"/>
    <w:rsid w:val="00245118"/>
    <w:rsid w:val="00275116"/>
    <w:rsid w:val="00282E30"/>
    <w:rsid w:val="00286FAA"/>
    <w:rsid w:val="0029346C"/>
    <w:rsid w:val="00296872"/>
    <w:rsid w:val="002A0E35"/>
    <w:rsid w:val="002A4872"/>
    <w:rsid w:val="002A5B17"/>
    <w:rsid w:val="002A73DD"/>
    <w:rsid w:val="002C7219"/>
    <w:rsid w:val="002E2D34"/>
    <w:rsid w:val="002E2D9E"/>
    <w:rsid w:val="002E2E15"/>
    <w:rsid w:val="002E4683"/>
    <w:rsid w:val="002E7FAE"/>
    <w:rsid w:val="002F174F"/>
    <w:rsid w:val="002F4BA7"/>
    <w:rsid w:val="00303999"/>
    <w:rsid w:val="00313538"/>
    <w:rsid w:val="00314F8B"/>
    <w:rsid w:val="00320D96"/>
    <w:rsid w:val="00321127"/>
    <w:rsid w:val="00327017"/>
    <w:rsid w:val="00327695"/>
    <w:rsid w:val="003317D3"/>
    <w:rsid w:val="00344D7E"/>
    <w:rsid w:val="00346854"/>
    <w:rsid w:val="0035556F"/>
    <w:rsid w:val="00367B64"/>
    <w:rsid w:val="00380D5F"/>
    <w:rsid w:val="003A428B"/>
    <w:rsid w:val="003B2B79"/>
    <w:rsid w:val="003C2D9C"/>
    <w:rsid w:val="003C341E"/>
    <w:rsid w:val="003C6C8B"/>
    <w:rsid w:val="003E5E38"/>
    <w:rsid w:val="003F6952"/>
    <w:rsid w:val="00405441"/>
    <w:rsid w:val="00415790"/>
    <w:rsid w:val="00420668"/>
    <w:rsid w:val="00440534"/>
    <w:rsid w:val="00441A3A"/>
    <w:rsid w:val="00463976"/>
    <w:rsid w:val="00486EE6"/>
    <w:rsid w:val="00495D9F"/>
    <w:rsid w:val="00497C7C"/>
    <w:rsid w:val="004A4E59"/>
    <w:rsid w:val="004B4195"/>
    <w:rsid w:val="004B7727"/>
    <w:rsid w:val="004C08AE"/>
    <w:rsid w:val="004C2B73"/>
    <w:rsid w:val="004D5F39"/>
    <w:rsid w:val="004D767F"/>
    <w:rsid w:val="004F7A74"/>
    <w:rsid w:val="00502B19"/>
    <w:rsid w:val="00511712"/>
    <w:rsid w:val="00523B70"/>
    <w:rsid w:val="00524768"/>
    <w:rsid w:val="0053441D"/>
    <w:rsid w:val="005506D1"/>
    <w:rsid w:val="00562006"/>
    <w:rsid w:val="0057658C"/>
    <w:rsid w:val="005834F0"/>
    <w:rsid w:val="00597DF8"/>
    <w:rsid w:val="005A51D7"/>
    <w:rsid w:val="005A55C4"/>
    <w:rsid w:val="005A6203"/>
    <w:rsid w:val="005C2BFD"/>
    <w:rsid w:val="005D2E31"/>
    <w:rsid w:val="005D5A3F"/>
    <w:rsid w:val="005D705D"/>
    <w:rsid w:val="005E75B1"/>
    <w:rsid w:val="005F6829"/>
    <w:rsid w:val="005F78E0"/>
    <w:rsid w:val="006043E4"/>
    <w:rsid w:val="006212AA"/>
    <w:rsid w:val="00636DEA"/>
    <w:rsid w:val="0063727F"/>
    <w:rsid w:val="006372A2"/>
    <w:rsid w:val="00644FAB"/>
    <w:rsid w:val="006467C7"/>
    <w:rsid w:val="00650534"/>
    <w:rsid w:val="0065768A"/>
    <w:rsid w:val="00670A40"/>
    <w:rsid w:val="006846BE"/>
    <w:rsid w:val="00693C41"/>
    <w:rsid w:val="00694898"/>
    <w:rsid w:val="006A00CC"/>
    <w:rsid w:val="006A361F"/>
    <w:rsid w:val="006A430E"/>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8515D"/>
    <w:rsid w:val="007A012E"/>
    <w:rsid w:val="007A2C21"/>
    <w:rsid w:val="007A3CAE"/>
    <w:rsid w:val="007A7E6A"/>
    <w:rsid w:val="007B0728"/>
    <w:rsid w:val="007B1F0B"/>
    <w:rsid w:val="007C3581"/>
    <w:rsid w:val="007C4D15"/>
    <w:rsid w:val="007C6947"/>
    <w:rsid w:val="007D0D8E"/>
    <w:rsid w:val="007D25BA"/>
    <w:rsid w:val="007D2B59"/>
    <w:rsid w:val="007D5329"/>
    <w:rsid w:val="007D5E62"/>
    <w:rsid w:val="007E3FFF"/>
    <w:rsid w:val="007F67FB"/>
    <w:rsid w:val="0080404F"/>
    <w:rsid w:val="00805BDC"/>
    <w:rsid w:val="00822810"/>
    <w:rsid w:val="008263F2"/>
    <w:rsid w:val="0084534B"/>
    <w:rsid w:val="008465B5"/>
    <w:rsid w:val="0085724A"/>
    <w:rsid w:val="00860D58"/>
    <w:rsid w:val="00861C56"/>
    <w:rsid w:val="00863D19"/>
    <w:rsid w:val="0087158C"/>
    <w:rsid w:val="0087172F"/>
    <w:rsid w:val="00875B20"/>
    <w:rsid w:val="00875F49"/>
    <w:rsid w:val="00876742"/>
    <w:rsid w:val="0089550D"/>
    <w:rsid w:val="008A6DBD"/>
    <w:rsid w:val="008A7AAB"/>
    <w:rsid w:val="008B10FE"/>
    <w:rsid w:val="008B7121"/>
    <w:rsid w:val="008C528F"/>
    <w:rsid w:val="008F4065"/>
    <w:rsid w:val="008F637A"/>
    <w:rsid w:val="00900176"/>
    <w:rsid w:val="0090521E"/>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55CEA"/>
    <w:rsid w:val="00A67A58"/>
    <w:rsid w:val="00A816F5"/>
    <w:rsid w:val="00A87BFB"/>
    <w:rsid w:val="00A901FB"/>
    <w:rsid w:val="00AA2AA6"/>
    <w:rsid w:val="00AA7BA2"/>
    <w:rsid w:val="00AD169D"/>
    <w:rsid w:val="00AD71EB"/>
    <w:rsid w:val="00AE3E5C"/>
    <w:rsid w:val="00B13333"/>
    <w:rsid w:val="00B16C8A"/>
    <w:rsid w:val="00B2180D"/>
    <w:rsid w:val="00B351C3"/>
    <w:rsid w:val="00B35FDC"/>
    <w:rsid w:val="00B3615F"/>
    <w:rsid w:val="00B437FB"/>
    <w:rsid w:val="00B45BED"/>
    <w:rsid w:val="00B5528F"/>
    <w:rsid w:val="00B5529D"/>
    <w:rsid w:val="00B57199"/>
    <w:rsid w:val="00B81BD0"/>
    <w:rsid w:val="00B87CBD"/>
    <w:rsid w:val="00BC7612"/>
    <w:rsid w:val="00BD0CC4"/>
    <w:rsid w:val="00BD427D"/>
    <w:rsid w:val="00BD6480"/>
    <w:rsid w:val="00BD684E"/>
    <w:rsid w:val="00BE34B6"/>
    <w:rsid w:val="00BF26D0"/>
    <w:rsid w:val="00BF477A"/>
    <w:rsid w:val="00BF6CA5"/>
    <w:rsid w:val="00C274C6"/>
    <w:rsid w:val="00C3080D"/>
    <w:rsid w:val="00C374B6"/>
    <w:rsid w:val="00C376B0"/>
    <w:rsid w:val="00C402FA"/>
    <w:rsid w:val="00C51B28"/>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3A25"/>
    <w:rsid w:val="00D169ED"/>
    <w:rsid w:val="00D24164"/>
    <w:rsid w:val="00D34EDB"/>
    <w:rsid w:val="00D350C2"/>
    <w:rsid w:val="00D37848"/>
    <w:rsid w:val="00D42B6B"/>
    <w:rsid w:val="00D633F3"/>
    <w:rsid w:val="00D838FC"/>
    <w:rsid w:val="00DA2957"/>
    <w:rsid w:val="00DA35DC"/>
    <w:rsid w:val="00DB4B85"/>
    <w:rsid w:val="00DC0CDF"/>
    <w:rsid w:val="00DC4D4A"/>
    <w:rsid w:val="00DD195D"/>
    <w:rsid w:val="00DE056C"/>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63E9"/>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649CE"/>
    <w:rsid w:val="00F7018B"/>
    <w:rsid w:val="00F76AB4"/>
    <w:rsid w:val="00F82F19"/>
    <w:rsid w:val="00F8444A"/>
    <w:rsid w:val="00F87915"/>
    <w:rsid w:val="00FA1E54"/>
    <w:rsid w:val="00FB0E5D"/>
    <w:rsid w:val="00FB1D09"/>
    <w:rsid w:val="00FD09CC"/>
    <w:rsid w:val="00FE016A"/>
    <w:rsid w:val="00FE0354"/>
    <w:rsid w:val="00FF5023"/>
    <w:rsid w:val="00FF7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jtech.ua.es/historico/ias/restringido/apuntes/sesion03-apuntes.htm" TargetMode="External"/><Relationship Id="rId79" Type="http://schemas.openxmlformats.org/officeDocument/2006/relationships/hyperlink" Target="https://moqups.com/e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hyperlink" Target="https://www.lucidchart.com/pages/es/ejemplos/herramienta-ERD" TargetMode="Externa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4399</TotalTime>
  <Pages>51</Pages>
  <Words>9957</Words>
  <Characters>54767</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 Lopez</cp:lastModifiedBy>
  <cp:revision>48</cp:revision>
  <dcterms:created xsi:type="dcterms:W3CDTF">2021-10-17T22:55:00Z</dcterms:created>
  <dcterms:modified xsi:type="dcterms:W3CDTF">2021-11-24T01:41:00Z</dcterms:modified>
</cp:coreProperties>
</file>